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9B" w:rsidRDefault="00DD289B" w:rsidP="00796C05">
      <w:pPr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sz w:val="28"/>
          <w:szCs w:val="24"/>
        </w:rPr>
        <w:t>BIBLIOGRAFIE</w:t>
      </w:r>
    </w:p>
    <w:p w:rsidR="00DD289B" w:rsidRDefault="00DD289B" w:rsidP="00DD289B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Pentru concursul organizat în vederea ocupării funcțiilor contractuale vacante</w:t>
      </w:r>
    </w:p>
    <w:p w:rsidR="00DD289B" w:rsidRDefault="00DD289B" w:rsidP="00DD289B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3828"/>
        <w:gridCol w:w="5103"/>
      </w:tblGrid>
      <w:tr w:rsidR="00DD289B" w:rsidTr="002863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B" w:rsidRDefault="00DD289B" w:rsidP="002863D5">
            <w:pPr>
              <w:spacing w:line="360" w:lineRule="auto"/>
              <w:jc w:val="both"/>
              <w:rPr>
                <w:rFonts w:asciiTheme="majorHAnsi" w:hAnsiTheme="majorHAnsi" w:cs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B" w:rsidRDefault="00DD289B" w:rsidP="002863D5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noProof/>
                <w:sz w:val="24"/>
                <w:szCs w:val="24"/>
                <w:lang w:val="ro-RO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DENUMIREA POSTULUI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B" w:rsidRDefault="00DD289B" w:rsidP="002863D5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noProof/>
                <w:sz w:val="24"/>
                <w:szCs w:val="24"/>
                <w:lang w:val="ro-RO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BIBLIOGRAFIA</w:t>
            </w:r>
          </w:p>
        </w:tc>
      </w:tr>
      <w:tr w:rsidR="00DD289B" w:rsidTr="002863D5">
        <w:trPr>
          <w:trHeight w:val="4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B" w:rsidRDefault="00DD289B" w:rsidP="002863D5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noProof/>
                <w:sz w:val="24"/>
                <w:szCs w:val="24"/>
                <w:lang w:val="ro-RO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1.</w:t>
            </w:r>
          </w:p>
          <w:p w:rsidR="00DD289B" w:rsidRDefault="00DD289B" w:rsidP="002863D5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noProof/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B" w:rsidRPr="00796C05" w:rsidRDefault="00DD289B" w:rsidP="00796C05">
            <w:pPr>
              <w:spacing w:line="276" w:lineRule="auto"/>
              <w:jc w:val="both"/>
              <w:rPr>
                <w:rFonts w:asciiTheme="majorHAnsi" w:hAnsiTheme="majorHAnsi" w:cs="Times New Roman"/>
                <w:noProof/>
                <w:sz w:val="24"/>
                <w:szCs w:val="24"/>
                <w:lang w:val="ro-RO"/>
              </w:rPr>
            </w:pPr>
            <w:r w:rsidRPr="00796C05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Inspector de specialitate, Debutant</w:t>
            </w:r>
          </w:p>
          <w:p w:rsidR="00DD289B" w:rsidRPr="00796C05" w:rsidRDefault="00DD289B" w:rsidP="00796C05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796C05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Studii S,</w:t>
            </w:r>
          </w:p>
          <w:p w:rsidR="00DD289B" w:rsidRPr="00796C05" w:rsidRDefault="00DD289B" w:rsidP="00796C05">
            <w:pPr>
              <w:spacing w:line="276" w:lineRule="auto"/>
              <w:jc w:val="both"/>
              <w:rPr>
                <w:rFonts w:asciiTheme="majorHAnsi" w:hAnsiTheme="majorHAnsi" w:cs="Times New Roman"/>
                <w:noProof/>
                <w:sz w:val="24"/>
                <w:szCs w:val="24"/>
                <w:lang w:val="ro-RO"/>
              </w:rPr>
            </w:pPr>
            <w:r w:rsidRPr="00796C05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Compartimentul pentru turism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B" w:rsidRPr="00796C05" w:rsidRDefault="00DD289B" w:rsidP="00796C0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/>
              <w:jc w:val="both"/>
              <w:rPr>
                <w:rFonts w:asciiTheme="majorHAnsi" w:hAnsiTheme="majorHAnsi"/>
                <w:noProof/>
                <w:sz w:val="24"/>
                <w:szCs w:val="24"/>
                <w:lang w:val="ro-RO"/>
              </w:rPr>
            </w:pPr>
            <w:r w:rsidRPr="00796C05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Legea nr.215/2001</w:t>
            </w:r>
            <w:r w:rsidRPr="00796C05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a administraţiei publice locale doar Cap. II – Consiliile locale;</w:t>
            </w:r>
          </w:p>
          <w:p w:rsidR="00DD289B" w:rsidRPr="00796C05" w:rsidRDefault="00DD289B" w:rsidP="00796C0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796C05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Legea 477/2004</w:t>
            </w:r>
            <w:r w:rsidRPr="00796C05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privind Codul de conduită a personalului contractual din autorităţile şi instituţiile publice, doar Cap. II – Norme generale de conduită a personalului contractual</w:t>
            </w:r>
          </w:p>
          <w:p w:rsidR="00DD289B" w:rsidRPr="00796C05" w:rsidRDefault="00DD289B" w:rsidP="00796C0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/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796C05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H.G. nr.20/2012</w:t>
            </w:r>
            <w:r w:rsidRPr="00796C05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96C05">
              <w:rPr>
                <w:rFonts w:asciiTheme="majorHAnsi" w:hAnsiTheme="majorHAnsi" w:cs="Courier New"/>
                <w:sz w:val="24"/>
                <w:szCs w:val="24"/>
                <w:lang w:val="ro-RO"/>
              </w:rPr>
              <w:t>privind aprobarea Programului multianual de marketing şi promovare turistică şi a Programului multianual de dezvoltare a destinaţiilor, formelor şi produselor turistice;</w:t>
            </w:r>
          </w:p>
          <w:p w:rsidR="00DD289B" w:rsidRPr="00796C05" w:rsidRDefault="00DD289B" w:rsidP="00796C0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/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796C05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>H.G. nr. 123 / 2002</w:t>
            </w:r>
            <w:r w:rsidRPr="00796C05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pentru aprobarea Normelor metodologice de aplicare a Legii nr. 544 / 2001 privind liberul acces la informaţiile de interes public, publicat în  M.Of. nr. 167 / 2002, doar Cap.II </w:t>
            </w:r>
            <w:r w:rsidRPr="00796C05">
              <w:rPr>
                <w:rFonts w:asciiTheme="majorHAnsi" w:hAnsiTheme="majorHAnsi" w:cs="Courier New"/>
                <w:sz w:val="24"/>
                <w:szCs w:val="24"/>
                <w:lang w:val="ro-RO"/>
              </w:rPr>
              <w:t>Organizarea şi asigurarea accesului liber la informaţiile de interes public;</w:t>
            </w:r>
          </w:p>
          <w:p w:rsidR="00DD289B" w:rsidRPr="00796C05" w:rsidRDefault="004C4469" w:rsidP="00796C0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/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hyperlink r:id="rId9" w:history="1">
              <w:r w:rsidR="00DD289B" w:rsidRPr="00796C05">
                <w:rPr>
                  <w:rStyle w:val="Hyperlink"/>
                  <w:rFonts w:asciiTheme="majorHAnsi" w:hAnsiTheme="majorHAnsi" w:cs="Courier New"/>
                  <w:sz w:val="24"/>
                  <w:szCs w:val="24"/>
                </w:rPr>
                <w:t>www.gyergyoremete.ro</w:t>
              </w:r>
            </w:hyperlink>
            <w:r w:rsidR="00DD289B" w:rsidRPr="00796C05">
              <w:rPr>
                <w:rFonts w:asciiTheme="majorHAnsi" w:hAnsiTheme="majorHAnsi" w:cs="Courier New"/>
                <w:sz w:val="24"/>
                <w:szCs w:val="24"/>
              </w:rPr>
              <w:t xml:space="preserve"> – secțiunea: Turism;</w:t>
            </w:r>
          </w:p>
        </w:tc>
      </w:tr>
      <w:tr w:rsidR="00DD289B" w:rsidTr="002863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B" w:rsidRDefault="00DD289B" w:rsidP="002863D5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noProof/>
                <w:sz w:val="24"/>
                <w:szCs w:val="24"/>
                <w:lang w:val="ro-RO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B" w:rsidRPr="00796C05" w:rsidRDefault="00DD289B" w:rsidP="00796C05">
            <w:pPr>
              <w:spacing w:line="276" w:lineRule="auto"/>
              <w:jc w:val="both"/>
              <w:rPr>
                <w:rFonts w:asciiTheme="majorHAnsi" w:hAnsiTheme="majorHAnsi" w:cs="Times New Roman"/>
                <w:noProof/>
                <w:sz w:val="24"/>
                <w:szCs w:val="24"/>
                <w:lang w:val="ro-RO"/>
              </w:rPr>
            </w:pPr>
            <w:r w:rsidRPr="00796C05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Referent, Debutant, Studii M,</w:t>
            </w:r>
          </w:p>
          <w:p w:rsidR="00DD289B" w:rsidRPr="00796C05" w:rsidRDefault="00DD289B" w:rsidP="00796C05">
            <w:pPr>
              <w:spacing w:line="276" w:lineRule="auto"/>
              <w:jc w:val="both"/>
              <w:rPr>
                <w:rFonts w:asciiTheme="majorHAnsi" w:hAnsiTheme="majorHAnsi" w:cs="Times New Roman"/>
                <w:noProof/>
                <w:sz w:val="24"/>
                <w:szCs w:val="24"/>
                <w:lang w:val="ro-RO"/>
              </w:rPr>
            </w:pPr>
            <w:r w:rsidRPr="00796C05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Compartimentul pentru turism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B" w:rsidRPr="00796C05" w:rsidRDefault="00DD289B" w:rsidP="00796C0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/>
              <w:jc w:val="both"/>
              <w:rPr>
                <w:rFonts w:asciiTheme="majorHAnsi" w:hAnsiTheme="majorHAnsi"/>
                <w:noProof/>
                <w:sz w:val="24"/>
                <w:szCs w:val="24"/>
                <w:lang w:val="ro-RO"/>
              </w:rPr>
            </w:pPr>
            <w:r w:rsidRPr="00796C05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Legea nr.215/2001</w:t>
            </w:r>
            <w:r w:rsidRPr="00796C05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a administraţiei publice locale doar Cap. II – Consiliile locale;</w:t>
            </w:r>
          </w:p>
          <w:p w:rsidR="00DD289B" w:rsidRPr="00796C05" w:rsidRDefault="00DD289B" w:rsidP="00796C0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/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  <w:r w:rsidRPr="00796C05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Legea 477/2004</w:t>
            </w:r>
            <w:r w:rsidRPr="00796C05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privind Codul de conduită a personalului contractual din autorităţile şi instituţiile publice, doar Cap. II – Norme generale de conduită a personalului contractual</w:t>
            </w:r>
          </w:p>
          <w:p w:rsidR="00DD289B" w:rsidRPr="00796C05" w:rsidRDefault="00DD289B" w:rsidP="00796C0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/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796C05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H.G. nr.20/2012</w:t>
            </w:r>
            <w:r w:rsidRPr="00796C05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796C05">
              <w:rPr>
                <w:rFonts w:asciiTheme="majorHAnsi" w:hAnsiTheme="majorHAnsi" w:cs="Courier New"/>
                <w:sz w:val="24"/>
                <w:szCs w:val="24"/>
                <w:lang w:val="ro-RO"/>
              </w:rPr>
              <w:t>privind aprobarea Programului multianual de marketing şi promovare turistică şi a Programului multianual de dezvoltare a destinaţiilor, formelor şi produselor turistice;</w:t>
            </w:r>
          </w:p>
          <w:p w:rsidR="00DD289B" w:rsidRPr="00796C05" w:rsidRDefault="004C4469" w:rsidP="00796C0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/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hyperlink r:id="rId10" w:history="1">
              <w:r w:rsidR="00DD289B" w:rsidRPr="00796C05">
                <w:rPr>
                  <w:rStyle w:val="Hyperlink"/>
                  <w:rFonts w:asciiTheme="majorHAnsi" w:hAnsiTheme="majorHAnsi" w:cs="Courier New"/>
                  <w:sz w:val="24"/>
                  <w:szCs w:val="24"/>
                </w:rPr>
                <w:t>www.gyergyoremete.ro</w:t>
              </w:r>
            </w:hyperlink>
            <w:r w:rsidR="00DD289B" w:rsidRPr="00796C05">
              <w:rPr>
                <w:rFonts w:asciiTheme="majorHAnsi" w:hAnsiTheme="majorHAnsi" w:cs="Courier New"/>
                <w:sz w:val="24"/>
                <w:szCs w:val="24"/>
              </w:rPr>
              <w:t xml:space="preserve"> – secțiunea: Turism;</w:t>
            </w:r>
          </w:p>
        </w:tc>
      </w:tr>
    </w:tbl>
    <w:p w:rsidR="00796C05" w:rsidRDefault="00796C05">
      <w:bookmarkStart w:id="0" w:name="_GoBack"/>
      <w:bookmarkEnd w:id="0"/>
      <w:r>
        <w:br w:type="page"/>
      </w:r>
    </w:p>
    <w:p w:rsidR="00796C05" w:rsidRDefault="00796C05" w:rsidP="00796C05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A VERSENYVIZSGÁHOZ SZÜKSÉGES IRATCSOMÓ</w:t>
      </w:r>
    </w:p>
    <w:p w:rsidR="00796C05" w:rsidRDefault="00796C05" w:rsidP="00796C05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az alábbi iratokat kell tartalmazza:</w:t>
      </w:r>
    </w:p>
    <w:p w:rsidR="00796C05" w:rsidRDefault="00796C05" w:rsidP="00796C05">
      <w:pPr>
        <w:spacing w:after="0"/>
        <w:rPr>
          <w:rFonts w:asciiTheme="majorHAnsi" w:hAnsiTheme="majorHAnsi"/>
          <w:sz w:val="24"/>
          <w:szCs w:val="24"/>
        </w:rPr>
      </w:pPr>
    </w:p>
    <w:p w:rsidR="00796C05" w:rsidRDefault="00796C05" w:rsidP="00796C05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Írásbeli kérés a versenyvizsgán való részvételre;</w:t>
      </w:r>
    </w:p>
    <w:p w:rsidR="00796C05" w:rsidRDefault="00796C05" w:rsidP="00796C05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Személyi iratok fénymásolata (személyazonossági igazolvány, születési bizonyítvány, házassági bizonyítvány);</w:t>
      </w:r>
    </w:p>
    <w:p w:rsidR="00796C05" w:rsidRDefault="00796C05" w:rsidP="00796C05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Tanulm</w:t>
      </w:r>
      <w:r>
        <w:rPr>
          <w:rFonts w:asciiTheme="majorHAnsi" w:hAnsiTheme="majorHAnsi"/>
          <w:sz w:val="24"/>
          <w:szCs w:val="24"/>
          <w:lang w:val="hu-HU"/>
        </w:rPr>
        <w:t>ányi végzettséget igazoló okiratok másolata</w:t>
      </w:r>
      <w:r>
        <w:rPr>
          <w:rFonts w:asciiTheme="majorHAnsi" w:hAnsiTheme="majorHAnsi"/>
          <w:sz w:val="24"/>
          <w:szCs w:val="24"/>
        </w:rPr>
        <w:t>;</w:t>
      </w:r>
    </w:p>
    <w:p w:rsidR="00796C05" w:rsidRDefault="00796C05" w:rsidP="00796C05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Erk</w:t>
      </w:r>
      <w:r>
        <w:rPr>
          <w:rFonts w:asciiTheme="majorHAnsi" w:hAnsiTheme="majorHAnsi"/>
          <w:sz w:val="24"/>
          <w:szCs w:val="24"/>
          <w:lang w:val="hu-HU"/>
        </w:rPr>
        <w:t>ölcsi bizonyítvány</w:t>
      </w:r>
      <w:r>
        <w:rPr>
          <w:rFonts w:asciiTheme="majorHAnsi" w:hAnsiTheme="majorHAnsi"/>
          <w:sz w:val="24"/>
          <w:szCs w:val="24"/>
        </w:rPr>
        <w:t>;</w:t>
      </w:r>
    </w:p>
    <w:p w:rsidR="00796C05" w:rsidRDefault="00796C05" w:rsidP="00796C05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Orvosi igazol</w:t>
      </w:r>
      <w:r>
        <w:rPr>
          <w:rFonts w:asciiTheme="majorHAnsi" w:hAnsiTheme="majorHAnsi"/>
          <w:sz w:val="24"/>
          <w:szCs w:val="24"/>
          <w:lang w:val="hu-HU"/>
        </w:rPr>
        <w:t>ás, amely igazolja, hogy egészségügyi állapota megfelelő a meghirdetett állás betöltésére</w:t>
      </w:r>
      <w:r>
        <w:rPr>
          <w:rFonts w:asciiTheme="majorHAnsi" w:hAnsiTheme="majorHAnsi"/>
          <w:sz w:val="24"/>
          <w:szCs w:val="24"/>
        </w:rPr>
        <w:t>;</w:t>
      </w:r>
    </w:p>
    <w:p w:rsidR="00796C05" w:rsidRDefault="00796C05" w:rsidP="00796C05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hu-HU"/>
        </w:rPr>
        <w:t>Önéletrajz;</w:t>
      </w:r>
    </w:p>
    <w:p w:rsidR="007A7E1A" w:rsidRPr="00796C05" w:rsidRDefault="004C4469">
      <w:pPr>
        <w:rPr>
          <w:rFonts w:asciiTheme="majorHAnsi" w:hAnsiTheme="majorHAnsi"/>
          <w:sz w:val="24"/>
          <w:szCs w:val="24"/>
        </w:rPr>
      </w:pPr>
    </w:p>
    <w:sectPr w:rsidR="007A7E1A" w:rsidRPr="00796C0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69" w:rsidRDefault="004C4469" w:rsidP="00DD289B">
      <w:pPr>
        <w:spacing w:after="0" w:line="240" w:lineRule="auto"/>
      </w:pPr>
      <w:r>
        <w:separator/>
      </w:r>
    </w:p>
  </w:endnote>
  <w:endnote w:type="continuationSeparator" w:id="0">
    <w:p w:rsidR="004C4469" w:rsidRDefault="004C4469" w:rsidP="00D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69" w:rsidRDefault="004C4469" w:rsidP="00DD289B">
      <w:pPr>
        <w:spacing w:after="0" w:line="240" w:lineRule="auto"/>
      </w:pPr>
      <w:r>
        <w:separator/>
      </w:r>
    </w:p>
  </w:footnote>
  <w:footnote w:type="continuationSeparator" w:id="0">
    <w:p w:rsidR="004C4469" w:rsidRDefault="004C4469" w:rsidP="00D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9B" w:rsidRDefault="00DD289B">
    <w:pPr>
      <w:pStyle w:val="Header"/>
    </w:pPr>
    <w:r>
      <w:rPr>
        <w:noProof/>
        <w:lang w:eastAsia="ro-RO"/>
      </w:rPr>
      <w:drawing>
        <wp:inline distT="0" distB="0" distL="0" distR="0" wp14:anchorId="6CC06F39" wp14:editId="2D77D059">
          <wp:extent cx="5760720" cy="958215"/>
          <wp:effectExtent l="0" t="0" r="0" b="0"/>
          <wp:docPr id="2" name="Picture 2" descr="Kiadván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adván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289B" w:rsidRDefault="00DD28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BE2"/>
    <w:multiLevelType w:val="hybridMultilevel"/>
    <w:tmpl w:val="7FC4EF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91AA2"/>
    <w:multiLevelType w:val="hybridMultilevel"/>
    <w:tmpl w:val="F3D03748"/>
    <w:lvl w:ilvl="0" w:tplc="80D0364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9B"/>
    <w:rsid w:val="004C4469"/>
    <w:rsid w:val="00796C05"/>
    <w:rsid w:val="008C25BC"/>
    <w:rsid w:val="00BA0FCC"/>
    <w:rsid w:val="00DD289B"/>
    <w:rsid w:val="00F7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89B"/>
    <w:pPr>
      <w:ind w:left="720"/>
      <w:contextualSpacing/>
    </w:pPr>
  </w:style>
  <w:style w:type="table" w:styleId="TableGrid">
    <w:name w:val="Table Grid"/>
    <w:basedOn w:val="TableNormal"/>
    <w:uiPriority w:val="59"/>
    <w:rsid w:val="00DD289B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28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8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89B"/>
  </w:style>
  <w:style w:type="paragraph" w:styleId="Footer">
    <w:name w:val="footer"/>
    <w:basedOn w:val="Normal"/>
    <w:link w:val="FooterChar"/>
    <w:uiPriority w:val="99"/>
    <w:unhideWhenUsed/>
    <w:rsid w:val="00DD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89B"/>
    <w:pPr>
      <w:ind w:left="720"/>
      <w:contextualSpacing/>
    </w:pPr>
  </w:style>
  <w:style w:type="table" w:styleId="TableGrid">
    <w:name w:val="Table Grid"/>
    <w:basedOn w:val="TableNormal"/>
    <w:uiPriority w:val="59"/>
    <w:rsid w:val="00DD289B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28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8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89B"/>
  </w:style>
  <w:style w:type="paragraph" w:styleId="Footer">
    <w:name w:val="footer"/>
    <w:basedOn w:val="Normal"/>
    <w:link w:val="FooterChar"/>
    <w:uiPriority w:val="99"/>
    <w:unhideWhenUsed/>
    <w:rsid w:val="00DD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yergyoremet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yergyoremete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0517-9967-4080-BFCE-DD61B152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Szidi</dc:creator>
  <cp:lastModifiedBy>Szidi</cp:lastModifiedBy>
  <cp:revision>2</cp:revision>
  <dcterms:created xsi:type="dcterms:W3CDTF">2016-12-30T08:27:00Z</dcterms:created>
  <dcterms:modified xsi:type="dcterms:W3CDTF">2016-12-30T08:30:00Z</dcterms:modified>
</cp:coreProperties>
</file>